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00" w:rsidRPr="0043135C" w:rsidRDefault="00486CF5" w:rsidP="00486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35C">
        <w:rPr>
          <w:rFonts w:ascii="Times New Roman" w:hAnsi="Times New Roman" w:cs="Times New Roman"/>
          <w:b/>
          <w:sz w:val="32"/>
          <w:szCs w:val="32"/>
        </w:rPr>
        <w:t>Мониторинг</w:t>
      </w:r>
      <w:r w:rsidR="0019432A" w:rsidRPr="0043135C">
        <w:rPr>
          <w:rFonts w:ascii="Times New Roman" w:hAnsi="Times New Roman" w:cs="Times New Roman"/>
          <w:b/>
          <w:sz w:val="32"/>
          <w:szCs w:val="32"/>
        </w:rPr>
        <w:t xml:space="preserve"> трудоустройства выпускников 202</w:t>
      </w:r>
      <w:r w:rsidR="00D36EA1" w:rsidRPr="0043135C">
        <w:rPr>
          <w:rFonts w:ascii="Times New Roman" w:hAnsi="Times New Roman" w:cs="Times New Roman"/>
          <w:b/>
          <w:sz w:val="32"/>
          <w:szCs w:val="32"/>
        </w:rPr>
        <w:t>1</w:t>
      </w:r>
      <w:r w:rsidRPr="0043135C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822E54" w:rsidRDefault="00822E54"/>
    <w:tbl>
      <w:tblPr>
        <w:tblStyle w:val="a3"/>
        <w:tblW w:w="15590" w:type="dxa"/>
        <w:jc w:val="center"/>
        <w:tblInd w:w="-318" w:type="dxa"/>
        <w:tblLook w:val="04A0" w:firstRow="1" w:lastRow="0" w:firstColumn="1" w:lastColumn="0" w:noHBand="0" w:noVBand="1"/>
      </w:tblPr>
      <w:tblGrid>
        <w:gridCol w:w="1988"/>
        <w:gridCol w:w="1969"/>
        <w:gridCol w:w="2403"/>
        <w:gridCol w:w="2474"/>
        <w:gridCol w:w="759"/>
        <w:gridCol w:w="840"/>
        <w:gridCol w:w="840"/>
        <w:gridCol w:w="644"/>
        <w:gridCol w:w="644"/>
        <w:gridCol w:w="710"/>
        <w:gridCol w:w="710"/>
        <w:gridCol w:w="710"/>
        <w:gridCol w:w="899"/>
      </w:tblGrid>
      <w:tr w:rsidR="00D36EA1" w:rsidRPr="00D36EA1" w:rsidTr="00D36EA1">
        <w:trPr>
          <w:trHeight w:val="585"/>
          <w:jc w:val="center"/>
        </w:trPr>
        <w:tc>
          <w:tcPr>
            <w:tcW w:w="1988" w:type="dxa"/>
            <w:vMerge w:val="restart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профессиональной образовательной организации</w:t>
            </w:r>
          </w:p>
        </w:tc>
        <w:tc>
          <w:tcPr>
            <w:tcW w:w="1969" w:type="dxa"/>
            <w:vMerge w:val="restart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специальности (в соответствии с приказом Министерства образования и науки РФ от 29.10.2013 № 1199)</w:t>
            </w:r>
          </w:p>
        </w:tc>
        <w:tc>
          <w:tcPr>
            <w:tcW w:w="2403" w:type="dxa"/>
            <w:vMerge w:val="restart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профессии (в соответствии с приказом Министерства образования и науки РФ от 29.10.2013 № 1199)</w:t>
            </w:r>
          </w:p>
        </w:tc>
        <w:tc>
          <w:tcPr>
            <w:tcW w:w="2474" w:type="dxa"/>
            <w:vMerge w:val="restart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укрупненной группы специальности/ профессии (в соответствии с приказом Министерства образования и науки РФ от 29.10.2013 № 1199)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97" w:type="dxa"/>
            <w:gridSpan w:val="8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 xml:space="preserve">Фактическое распределение по каналам занятости выпускников 2021 года </w:t>
            </w:r>
            <w:r w:rsidRPr="00D36EA1">
              <w:rPr>
                <w:rFonts w:ascii="Times New Roman" w:hAnsi="Times New Roman" w:cs="Times New Roman"/>
                <w:b/>
                <w:bCs/>
              </w:rPr>
              <w:t>очной и заочной</w:t>
            </w:r>
            <w:r w:rsidRPr="00D36EA1">
              <w:rPr>
                <w:rFonts w:ascii="Times New Roman" w:hAnsi="Times New Roman" w:cs="Times New Roman"/>
              </w:rPr>
              <w:t xml:space="preserve"> формам обучения</w:t>
            </w:r>
          </w:p>
        </w:tc>
      </w:tr>
      <w:tr w:rsidR="00D36EA1" w:rsidRPr="00D36EA1" w:rsidTr="00D36EA1">
        <w:trPr>
          <w:trHeight w:val="405"/>
          <w:jc w:val="center"/>
        </w:trPr>
        <w:tc>
          <w:tcPr>
            <w:tcW w:w="1988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644" w:type="dxa"/>
            <w:vMerge w:val="restart"/>
            <w:textDirection w:val="btLr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EA1">
              <w:rPr>
                <w:rFonts w:ascii="Times New Roman" w:hAnsi="Times New Roman" w:cs="Times New Roman"/>
              </w:rPr>
              <w:t>Оформлены</w:t>
            </w:r>
            <w:proofErr w:type="gramEnd"/>
            <w:r w:rsidRPr="00D36EA1">
              <w:rPr>
                <w:rFonts w:ascii="Times New Roman" w:hAnsi="Times New Roman" w:cs="Times New Roman"/>
              </w:rPr>
              <w:t xml:space="preserve"> в качестве индивидуальных предпринимателей</w:t>
            </w:r>
          </w:p>
        </w:tc>
        <w:tc>
          <w:tcPr>
            <w:tcW w:w="644" w:type="dxa"/>
            <w:vMerge w:val="restart"/>
            <w:textDirection w:val="btLr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EA1">
              <w:rPr>
                <w:rFonts w:ascii="Times New Roman" w:hAnsi="Times New Roman" w:cs="Times New Roman"/>
              </w:rPr>
              <w:t>Оформлены</w:t>
            </w:r>
            <w:proofErr w:type="gramEnd"/>
            <w:r w:rsidRPr="00D36EA1">
              <w:rPr>
                <w:rFonts w:ascii="Times New Roman" w:hAnsi="Times New Roman" w:cs="Times New Roman"/>
              </w:rPr>
              <w:t xml:space="preserve"> в качестве </w:t>
            </w:r>
            <w:proofErr w:type="spellStart"/>
            <w:r w:rsidRPr="00D36EA1">
              <w:rPr>
                <w:rFonts w:ascii="Times New Roman" w:hAnsi="Times New Roman" w:cs="Times New Roman"/>
              </w:rPr>
              <w:t>самозанятых</w:t>
            </w:r>
            <w:proofErr w:type="spellEnd"/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Призваны в ряды ВС РФ</w:t>
            </w:r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Продолжают обучение на следующей ступени образования</w:t>
            </w:r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Находятся в декретном отпуске или по уходу за ребенком</w:t>
            </w:r>
          </w:p>
        </w:tc>
        <w:tc>
          <w:tcPr>
            <w:tcW w:w="899" w:type="dxa"/>
            <w:vMerge w:val="restart"/>
            <w:textDirection w:val="btLr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Не</w:t>
            </w:r>
            <w:r w:rsidR="00EC7CF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D36EA1">
              <w:rPr>
                <w:rFonts w:ascii="Times New Roman" w:hAnsi="Times New Roman" w:cs="Times New Roman"/>
              </w:rPr>
              <w:t>трудоустроены</w:t>
            </w:r>
          </w:p>
        </w:tc>
      </w:tr>
      <w:tr w:rsidR="00D36EA1" w:rsidRPr="00D36EA1" w:rsidTr="00D36EA1">
        <w:trPr>
          <w:trHeight w:val="1740"/>
          <w:jc w:val="center"/>
        </w:trPr>
        <w:tc>
          <w:tcPr>
            <w:tcW w:w="1988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extDirection w:val="btLr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840" w:type="dxa"/>
            <w:textDirection w:val="btLr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Не по специальности</w:t>
            </w:r>
          </w:p>
        </w:tc>
        <w:tc>
          <w:tcPr>
            <w:tcW w:w="644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EA1" w:rsidRPr="00D36EA1" w:rsidTr="00D36EA1">
        <w:trPr>
          <w:trHeight w:val="900"/>
          <w:jc w:val="center"/>
        </w:trPr>
        <w:tc>
          <w:tcPr>
            <w:tcW w:w="1988" w:type="dxa"/>
            <w:vMerge w:val="restart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Краснодарского края «Лабинский аграрный техникум»</w:t>
            </w:r>
          </w:p>
        </w:tc>
        <w:tc>
          <w:tcPr>
            <w:tcW w:w="1969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2403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38.00.00 Экономика и управление</w:t>
            </w:r>
          </w:p>
        </w:tc>
        <w:tc>
          <w:tcPr>
            <w:tcW w:w="75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43135C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43135C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43135C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43135C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43135C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noWrap/>
            <w:vAlign w:val="center"/>
            <w:hideMark/>
          </w:tcPr>
          <w:p w:rsidR="00D36EA1" w:rsidRPr="00D36EA1" w:rsidRDefault="0043135C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6EA1" w:rsidRPr="00D36EA1" w:rsidTr="00D36EA1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09.02.01 Компьютерные системы и комплексы</w:t>
            </w:r>
          </w:p>
        </w:tc>
        <w:tc>
          <w:tcPr>
            <w:tcW w:w="2403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09.00.00 Информатика и вычислительная техника</w:t>
            </w:r>
          </w:p>
        </w:tc>
        <w:tc>
          <w:tcPr>
            <w:tcW w:w="75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36EA1" w:rsidRPr="00D36EA1" w:rsidTr="00D36EA1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09.02.05 Прикладная информатика</w:t>
            </w:r>
          </w:p>
        </w:tc>
        <w:tc>
          <w:tcPr>
            <w:tcW w:w="2403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09.00.00 Информатика и вычислительная техника</w:t>
            </w:r>
          </w:p>
        </w:tc>
        <w:tc>
          <w:tcPr>
            <w:tcW w:w="75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36EA1" w:rsidRPr="00D36EA1" w:rsidTr="00D36EA1">
        <w:trPr>
          <w:trHeight w:val="300"/>
          <w:jc w:val="center"/>
        </w:trPr>
        <w:tc>
          <w:tcPr>
            <w:tcW w:w="1988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36.02.01 Ветеринария</w:t>
            </w:r>
          </w:p>
        </w:tc>
        <w:tc>
          <w:tcPr>
            <w:tcW w:w="2403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36.00.00 Ветеринария и зоотехния</w:t>
            </w:r>
          </w:p>
        </w:tc>
        <w:tc>
          <w:tcPr>
            <w:tcW w:w="75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43135C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43135C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43135C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43135C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noWrap/>
            <w:vAlign w:val="center"/>
            <w:hideMark/>
          </w:tcPr>
          <w:p w:rsidR="00D36EA1" w:rsidRPr="00D36EA1" w:rsidRDefault="0043135C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6EA1" w:rsidRPr="00D36EA1" w:rsidTr="00D36EA1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35.02.05 Агрономия</w:t>
            </w:r>
          </w:p>
        </w:tc>
        <w:tc>
          <w:tcPr>
            <w:tcW w:w="2403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35.00.00 Сельское, лесное и рыбное хозяйство</w:t>
            </w:r>
          </w:p>
        </w:tc>
        <w:tc>
          <w:tcPr>
            <w:tcW w:w="75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6EA1" w:rsidRPr="00D36EA1" w:rsidTr="00D36EA1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35.02.07 Механизация сельского хозяйства</w:t>
            </w:r>
          </w:p>
        </w:tc>
        <w:tc>
          <w:tcPr>
            <w:tcW w:w="2403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35.00.00 Сельское, лесное и рыбное хозяйство</w:t>
            </w:r>
          </w:p>
        </w:tc>
        <w:tc>
          <w:tcPr>
            <w:tcW w:w="75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6EA1" w:rsidRPr="00D36EA1" w:rsidTr="00D36EA1">
        <w:trPr>
          <w:trHeight w:val="900"/>
          <w:jc w:val="center"/>
        </w:trPr>
        <w:tc>
          <w:tcPr>
            <w:tcW w:w="1988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03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23.00.00 Техника и технологии наземного транспорта</w:t>
            </w:r>
          </w:p>
        </w:tc>
        <w:tc>
          <w:tcPr>
            <w:tcW w:w="75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6EA1" w:rsidRPr="00D36EA1" w:rsidTr="00D36EA1">
        <w:trPr>
          <w:trHeight w:val="900"/>
          <w:jc w:val="center"/>
        </w:trPr>
        <w:tc>
          <w:tcPr>
            <w:tcW w:w="1988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35.01.13 Тракторист-машинист сельскохозяйственного производства</w:t>
            </w:r>
          </w:p>
        </w:tc>
        <w:tc>
          <w:tcPr>
            <w:tcW w:w="2474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35.00.00 Сельское, лесное и рыбное хозяйство</w:t>
            </w:r>
          </w:p>
        </w:tc>
        <w:tc>
          <w:tcPr>
            <w:tcW w:w="75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6EA1" w:rsidRPr="00D36EA1" w:rsidTr="00D36EA1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08.01.07 Мастер общестроительных работ</w:t>
            </w:r>
          </w:p>
        </w:tc>
        <w:tc>
          <w:tcPr>
            <w:tcW w:w="2474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08.00.00 Техника и технология строительства</w:t>
            </w:r>
          </w:p>
        </w:tc>
        <w:tc>
          <w:tcPr>
            <w:tcW w:w="75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  <w:hideMark/>
          </w:tcPr>
          <w:p w:rsidR="00D36EA1" w:rsidRPr="00D36EA1" w:rsidRDefault="008E1CE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6EA1" w:rsidRPr="00D36EA1" w:rsidTr="00D36EA1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2474" w:type="dxa"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23.00.00 Техника и технологии наземного транспорта</w:t>
            </w:r>
          </w:p>
        </w:tc>
        <w:tc>
          <w:tcPr>
            <w:tcW w:w="75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  <w:hideMark/>
          </w:tcPr>
          <w:p w:rsidR="00D36EA1" w:rsidRPr="00D36EA1" w:rsidRDefault="00D36EA1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</w:tr>
    </w:tbl>
    <w:p w:rsidR="0019432A" w:rsidRDefault="0019432A"/>
    <w:sectPr w:rsidR="0019432A" w:rsidSect="00822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D8"/>
    <w:rsid w:val="0019432A"/>
    <w:rsid w:val="0043135C"/>
    <w:rsid w:val="00486CF5"/>
    <w:rsid w:val="004C7C00"/>
    <w:rsid w:val="007B61D8"/>
    <w:rsid w:val="00822E54"/>
    <w:rsid w:val="008E1CE0"/>
    <w:rsid w:val="00D36EA1"/>
    <w:rsid w:val="00E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11</cp:revision>
  <dcterms:created xsi:type="dcterms:W3CDTF">2022-01-11T12:06:00Z</dcterms:created>
  <dcterms:modified xsi:type="dcterms:W3CDTF">2022-01-11T13:15:00Z</dcterms:modified>
</cp:coreProperties>
</file>