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9" w:type="pct"/>
        <w:tblCellSpacing w:w="0" w:type="dxa"/>
        <w:tblInd w:w="-126" w:type="dxa"/>
        <w:tblCellMar>
          <w:left w:w="0" w:type="dxa"/>
          <w:right w:w="0" w:type="dxa"/>
        </w:tblCellMar>
        <w:tblLook w:val="04A0" w:firstRow="1" w:lastRow="0" w:firstColumn="1" w:lastColumn="0" w:noHBand="0" w:noVBand="1"/>
      </w:tblPr>
      <w:tblGrid>
        <w:gridCol w:w="9782"/>
        <w:gridCol w:w="6"/>
      </w:tblGrid>
      <w:tr w:rsidR="00803FFE" w:rsidRPr="00803FFE" w:rsidTr="00803FFE">
        <w:trPr>
          <w:trHeight w:val="31680"/>
          <w:tblCellSpacing w:w="0" w:type="dxa"/>
        </w:trPr>
        <w:tc>
          <w:tcPr>
            <w:tcW w:w="9782" w:type="dxa"/>
            <w:tcMar>
              <w:top w:w="0" w:type="dxa"/>
              <w:left w:w="300" w:type="dxa"/>
              <w:bottom w:w="0" w:type="dxa"/>
              <w:right w:w="150" w:type="dxa"/>
            </w:tcMar>
            <w:hideMark/>
          </w:tcPr>
          <w:p w:rsidR="005D04AA" w:rsidRDefault="005D04AA" w:rsidP="00803FFE">
            <w:pPr>
              <w:spacing w:after="0" w:line="240" w:lineRule="auto"/>
              <w:ind w:left="-851"/>
              <w:jc w:val="center"/>
              <w:rPr>
                <w:rFonts w:ascii="Times New Roman" w:eastAsia="Times New Roman" w:hAnsi="Times New Roman" w:cs="Times New Roman"/>
                <w:b/>
                <w:bCs/>
                <w:color w:val="FF0000"/>
                <w:sz w:val="36"/>
                <w:szCs w:val="36"/>
                <w:lang w:eastAsia="ru-RU"/>
              </w:rPr>
            </w:pPr>
            <w:bookmarkStart w:id="0" w:name="_GoBack"/>
            <w:bookmarkEnd w:id="0"/>
          </w:p>
          <w:p w:rsidR="00803FFE" w:rsidRPr="00803FFE" w:rsidRDefault="005D04AA" w:rsidP="00803FFE">
            <w:pPr>
              <w:spacing w:after="0" w:line="240" w:lineRule="auto"/>
              <w:ind w:left="-851"/>
              <w:jc w:val="center"/>
              <w:rPr>
                <w:rFonts w:ascii="Arial" w:eastAsia="Times New Roman" w:hAnsi="Arial" w:cs="Arial"/>
                <w:color w:val="404040"/>
                <w:sz w:val="20"/>
                <w:szCs w:val="20"/>
                <w:lang w:eastAsia="ru-RU"/>
              </w:rPr>
            </w:pPr>
            <w:r>
              <w:rPr>
                <w:rFonts w:ascii="Times New Roman" w:eastAsia="Times New Roman" w:hAnsi="Times New Roman" w:cs="Times New Roman"/>
                <w:b/>
                <w:bCs/>
                <w:color w:val="FF0000"/>
                <w:sz w:val="36"/>
                <w:szCs w:val="36"/>
                <w:lang w:eastAsia="ru-RU"/>
              </w:rPr>
              <w:t>П</w:t>
            </w:r>
            <w:r w:rsidR="00803FFE" w:rsidRPr="00803FFE">
              <w:rPr>
                <w:rFonts w:ascii="Times New Roman" w:eastAsia="Times New Roman" w:hAnsi="Times New Roman" w:cs="Times New Roman"/>
                <w:b/>
                <w:bCs/>
                <w:color w:val="FF0000"/>
                <w:sz w:val="36"/>
                <w:szCs w:val="36"/>
                <w:lang w:eastAsia="ru-RU"/>
              </w:rPr>
              <w:t>амятка для детей и родителей о правилах поведения</w:t>
            </w:r>
          </w:p>
          <w:p w:rsidR="00803FFE" w:rsidRDefault="00803FFE" w:rsidP="00803FFE">
            <w:pPr>
              <w:spacing w:after="0" w:line="240" w:lineRule="auto"/>
              <w:ind w:left="-851"/>
              <w:jc w:val="center"/>
              <w:rPr>
                <w:rFonts w:ascii="Times New Roman" w:eastAsia="Times New Roman" w:hAnsi="Times New Roman" w:cs="Times New Roman"/>
                <w:b/>
                <w:bCs/>
                <w:color w:val="FF0000"/>
                <w:sz w:val="36"/>
                <w:szCs w:val="36"/>
                <w:lang w:eastAsia="ru-RU"/>
              </w:rPr>
            </w:pPr>
            <w:r w:rsidRPr="00803FFE">
              <w:rPr>
                <w:rFonts w:ascii="Times New Roman" w:eastAsia="Times New Roman" w:hAnsi="Times New Roman" w:cs="Times New Roman"/>
                <w:b/>
                <w:bCs/>
                <w:color w:val="FF0000"/>
                <w:sz w:val="36"/>
                <w:szCs w:val="36"/>
                <w:lang w:eastAsia="ru-RU"/>
              </w:rPr>
              <w:t>на объектах транспортной инфраструктуры</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xml:space="preserve">Любой переход железнодорожных путей в </w:t>
            </w:r>
            <w:proofErr w:type="gramStart"/>
            <w:r w:rsidRPr="00803FFE">
              <w:rPr>
                <w:rFonts w:ascii="Times New Roman" w:eastAsia="Times New Roman" w:hAnsi="Times New Roman" w:cs="Times New Roman"/>
                <w:color w:val="000000"/>
                <w:sz w:val="28"/>
                <w:szCs w:val="28"/>
                <w:lang w:eastAsia="ru-RU"/>
              </w:rPr>
              <w:t>местах, не оборудованных пешеходными настилами запрещен</w:t>
            </w:r>
            <w:proofErr w:type="gramEnd"/>
            <w:r w:rsidRPr="00803FFE">
              <w:rPr>
                <w:rFonts w:ascii="Times New Roman" w:eastAsia="Times New Roman" w:hAnsi="Times New Roman" w:cs="Times New Roman"/>
                <w:color w:val="000000"/>
                <w:sz w:val="28"/>
                <w:szCs w:val="28"/>
                <w:lang w:eastAsia="ru-RU"/>
              </w:rPr>
              <w:t>,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FF0000"/>
                <w:sz w:val="28"/>
                <w:szCs w:val="28"/>
                <w:lang w:eastAsia="ru-RU"/>
              </w:rPr>
              <w:t>  Запрещается:</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Ходить по железнодорожным путям.</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Переходить через железнодорожные пути в местах, не оборудованных пешеходными настилами.</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На станциях и перегонах подлезать под вагоны, перелезать через автосцепки.</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Проходить вдоль железнодорожного пути ближе 5 метров от крайнего рельса.</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Проходить по железнодорожным мостам и тоннелям, не оборудованным дорожками для прохода пешеходов.</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803FFE" w:rsidRPr="00803FFE" w:rsidRDefault="00803FFE" w:rsidP="00803FFE">
            <w:pPr>
              <w:pStyle w:val="a4"/>
              <w:numPr>
                <w:ilvl w:val="0"/>
                <w:numId w:val="1"/>
              </w:num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Использовать наушники и мобильные телефоны при переходе через железнодорожные пути.</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FF0000"/>
                <w:sz w:val="28"/>
                <w:szCs w:val="28"/>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404040"/>
                <w:sz w:val="28"/>
                <w:szCs w:val="28"/>
                <w:lang w:eastAsia="ru-RU"/>
              </w:rPr>
              <w:t>Правила поведения детей на железной дороге</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FF0000"/>
                <w:sz w:val="28"/>
                <w:szCs w:val="28"/>
                <w:lang w:eastAsia="ru-RU"/>
              </w:rPr>
              <w:t>Запомните:</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Переходить через пути нужно только по мосту или специальным настилам.</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подлезайте под вагоны! Не перелезайте через автосцепки!– Не заскакивайте в вагон отходящего поезда.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выходите из вагона до полной остановки поезда.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играйте на платформах и путях!</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высовывайтесь из окон на ходу.</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Выходите из вагона только со стороны посадочной платформы.</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lastRenderedPageBreak/>
              <w:t> – Не ходите на путях.</w:t>
            </w:r>
          </w:p>
          <w:p w:rsidR="005D04AA" w:rsidRDefault="00803FFE" w:rsidP="00803F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На вокзале дети могут находиться только под наблюдением взрослых, маленьких детей нужно держать за руку.</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переходите пути перед близко идущим поездом, если расстояние до него менее 400 метров. Поезд не может остановиться сразу!</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подходите к рельсам ближе, чем на 5 метров.</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 Не переходите пути, не убедившись в отсутствии поезда противоположного направления.</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FF0000"/>
                <w:sz w:val="28"/>
                <w:szCs w:val="28"/>
                <w:lang w:eastAsia="ru-RU"/>
              </w:rPr>
              <w:t>Какие основные правила безопасности нужно соблюдать для исключения травматизма?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803FFE" w:rsidRPr="00803FFE" w:rsidRDefault="00803FFE" w:rsidP="00803FFE">
            <w:pPr>
              <w:spacing w:after="0" w:line="240" w:lineRule="auto"/>
              <w:jc w:val="both"/>
              <w:rPr>
                <w:rFonts w:ascii="Arial" w:eastAsia="Times New Roman" w:hAnsi="Arial" w:cs="Arial"/>
                <w:color w:val="404040"/>
                <w:sz w:val="20"/>
                <w:szCs w:val="20"/>
                <w:lang w:eastAsia="ru-RU"/>
              </w:rPr>
            </w:pPr>
            <w:r w:rsidRPr="00803FFE">
              <w:rPr>
                <w:rFonts w:ascii="Times New Roman" w:eastAsia="Times New Roman" w:hAnsi="Times New Roman" w:cs="Times New Roman"/>
                <w:color w:val="000000"/>
                <w:sz w:val="28"/>
                <w:szCs w:val="28"/>
                <w:lang w:eastAsia="ru-RU"/>
              </w:rPr>
              <w:t>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803FFE">
              <w:rPr>
                <w:rFonts w:ascii="Times New Roman" w:eastAsia="Times New Roman" w:hAnsi="Times New Roman" w:cs="Times New Roman"/>
                <w:b/>
                <w:bCs/>
                <w:color w:val="FF0000"/>
                <w:sz w:val="28"/>
                <w:szCs w:val="28"/>
                <w:lang w:eastAsia="ru-RU"/>
              </w:rPr>
              <w:t>ЭТО ОПАСНО ДЛЯ ЖИЗНИ!</w:t>
            </w:r>
            <w:r w:rsidRPr="00803FFE">
              <w:rPr>
                <w:rFonts w:ascii="Times New Roman" w:eastAsia="Times New Roman" w:hAnsi="Times New Roman" w:cs="Times New Roman"/>
                <w:color w:val="000000"/>
                <w:sz w:val="28"/>
                <w:szCs w:val="28"/>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803FFE" w:rsidRDefault="00803FFE" w:rsidP="00803FFE">
            <w:pPr>
              <w:spacing w:after="0" w:line="240" w:lineRule="auto"/>
              <w:jc w:val="center"/>
              <w:rPr>
                <w:rFonts w:ascii="Times New Roman" w:eastAsia="Times New Roman" w:hAnsi="Times New Roman" w:cs="Times New Roman"/>
                <w:b/>
                <w:bCs/>
                <w:color w:val="FF0000"/>
                <w:sz w:val="28"/>
                <w:szCs w:val="28"/>
                <w:lang w:eastAsia="ru-RU"/>
              </w:rPr>
            </w:pPr>
          </w:p>
          <w:p w:rsidR="00803FFE" w:rsidRPr="00803FFE" w:rsidRDefault="00803FFE" w:rsidP="00803FFE">
            <w:pPr>
              <w:spacing w:after="0" w:line="240" w:lineRule="auto"/>
              <w:jc w:val="center"/>
              <w:rPr>
                <w:rFonts w:ascii="Arial" w:eastAsia="Times New Roman" w:hAnsi="Arial" w:cs="Arial"/>
                <w:color w:val="404040"/>
                <w:sz w:val="20"/>
                <w:szCs w:val="20"/>
                <w:lang w:eastAsia="ru-RU"/>
              </w:rPr>
            </w:pPr>
            <w:r w:rsidRPr="00803FFE">
              <w:rPr>
                <w:rFonts w:ascii="Times New Roman" w:eastAsia="Times New Roman" w:hAnsi="Times New Roman" w:cs="Times New Roman"/>
                <w:b/>
                <w:bCs/>
                <w:color w:val="FF0000"/>
                <w:sz w:val="28"/>
                <w:szCs w:val="28"/>
                <w:lang w:eastAsia="ru-RU"/>
              </w:rPr>
              <w:t>Берегите себя!</w:t>
            </w:r>
          </w:p>
        </w:tc>
        <w:tc>
          <w:tcPr>
            <w:tcW w:w="0" w:type="auto"/>
            <w:vAlign w:val="center"/>
            <w:hideMark/>
          </w:tcPr>
          <w:p w:rsidR="00803FFE" w:rsidRPr="00803FFE" w:rsidRDefault="00803FFE" w:rsidP="00803FFE">
            <w:pPr>
              <w:spacing w:after="0" w:line="240" w:lineRule="auto"/>
              <w:rPr>
                <w:rFonts w:ascii="Times New Roman" w:eastAsia="Times New Roman" w:hAnsi="Times New Roman" w:cs="Times New Roman"/>
                <w:sz w:val="20"/>
                <w:szCs w:val="20"/>
                <w:lang w:eastAsia="ru-RU"/>
              </w:rPr>
            </w:pPr>
          </w:p>
        </w:tc>
      </w:tr>
    </w:tbl>
    <w:p w:rsidR="005B4DD9" w:rsidRPr="00803FFE" w:rsidRDefault="005B4DD9" w:rsidP="00803FFE"/>
    <w:sectPr w:rsidR="005B4DD9" w:rsidRPr="00803FFE" w:rsidSect="00803FFE">
      <w:pgSz w:w="11906" w:h="16838"/>
      <w:pgMar w:top="567" w:right="850" w:bottom="1134" w:left="1701" w:header="708" w:footer="708" w:gutter="0"/>
      <w:pgBorders w:offsetFrom="page">
        <w:top w:val="earth1" w:sz="17" w:space="24" w:color="auto"/>
        <w:left w:val="earth1" w:sz="17" w:space="24" w:color="auto"/>
        <w:bottom w:val="earth1" w:sz="17" w:space="24" w:color="auto"/>
        <w:right w:val="earth1"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0A0A"/>
    <w:multiLevelType w:val="hybridMultilevel"/>
    <w:tmpl w:val="F45878F8"/>
    <w:lvl w:ilvl="0" w:tplc="A62A1EEE">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7128E"/>
    <w:multiLevelType w:val="hybridMultilevel"/>
    <w:tmpl w:val="EE20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D0"/>
    <w:rsid w:val="000106D0"/>
    <w:rsid w:val="005B4DD9"/>
    <w:rsid w:val="005D04AA"/>
    <w:rsid w:val="0080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F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03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3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F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03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0305">
      <w:bodyDiv w:val="1"/>
      <w:marLeft w:val="0"/>
      <w:marRight w:val="0"/>
      <w:marTop w:val="0"/>
      <w:marBottom w:val="0"/>
      <w:divBdr>
        <w:top w:val="none" w:sz="0" w:space="0" w:color="auto"/>
        <w:left w:val="none" w:sz="0" w:space="0" w:color="auto"/>
        <w:bottom w:val="none" w:sz="0" w:space="0" w:color="auto"/>
        <w:right w:val="none" w:sz="0" w:space="0" w:color="auto"/>
      </w:divBdr>
      <w:divsChild>
        <w:div w:id="2146389973">
          <w:marLeft w:val="0"/>
          <w:marRight w:val="0"/>
          <w:marTop w:val="0"/>
          <w:marBottom w:val="0"/>
          <w:divBdr>
            <w:top w:val="none" w:sz="0" w:space="0" w:color="auto"/>
            <w:left w:val="none" w:sz="0" w:space="0" w:color="auto"/>
            <w:bottom w:val="none" w:sz="0" w:space="0" w:color="auto"/>
            <w:right w:val="none" w:sz="0" w:space="0" w:color="auto"/>
          </w:divBdr>
        </w:div>
      </w:divsChild>
    </w:div>
    <w:div w:id="2140145235">
      <w:bodyDiv w:val="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Skulova_NP</dc:creator>
  <cp:lastModifiedBy>Skulova_NP</cp:lastModifiedBy>
  <cp:revision>2</cp:revision>
  <cp:lastPrinted>2021-09-07T11:38:00Z</cp:lastPrinted>
  <dcterms:created xsi:type="dcterms:W3CDTF">2021-09-07T11:39:00Z</dcterms:created>
  <dcterms:modified xsi:type="dcterms:W3CDTF">2021-09-07T11:39:00Z</dcterms:modified>
</cp:coreProperties>
</file>